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9515" w14:textId="763B1144" w:rsidR="00E30A47" w:rsidRDefault="002F2059" w:rsidP="001E0C67">
      <w:pPr>
        <w:spacing w:after="0" w:line="24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FA427F" wp14:editId="69D5C57F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2009775" cy="1004888"/>
            <wp:effectExtent l="0" t="0" r="0" b="0"/>
            <wp:wrapNone/>
            <wp:docPr id="1" name="Picture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0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059">
        <w:rPr>
          <w:b/>
          <w:sz w:val="28"/>
          <w:szCs w:val="28"/>
        </w:rPr>
        <w:t>South Jersey Auto Auction</w:t>
      </w:r>
    </w:p>
    <w:p w14:paraId="75B610F4" w14:textId="53126134" w:rsidR="002F2059" w:rsidRDefault="005F0EE2" w:rsidP="001E0C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7 Carnegie Plaza, Suite 300</w:t>
      </w:r>
    </w:p>
    <w:p w14:paraId="64B56809" w14:textId="0327D957" w:rsidR="002F2059" w:rsidRDefault="002F2059" w:rsidP="001E0C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Cherry Hill, NJ 08003</w:t>
      </w:r>
    </w:p>
    <w:p w14:paraId="1E6503CD" w14:textId="77777777" w:rsidR="002F2059" w:rsidRDefault="002F2059" w:rsidP="001E0C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856-489-1300</w:t>
      </w:r>
      <w:r>
        <w:rPr>
          <w:sz w:val="24"/>
          <w:szCs w:val="24"/>
        </w:rPr>
        <w:tab/>
        <w:t>- Fax: 856-489-1318</w:t>
      </w:r>
    </w:p>
    <w:p w14:paraId="244FA3D8" w14:textId="77777777" w:rsidR="002F2059" w:rsidRDefault="002F2059" w:rsidP="002F2059">
      <w:pPr>
        <w:spacing w:after="0" w:line="240" w:lineRule="auto"/>
        <w:rPr>
          <w:sz w:val="24"/>
          <w:szCs w:val="24"/>
        </w:rPr>
      </w:pPr>
    </w:p>
    <w:p w14:paraId="1E4D5D2D" w14:textId="2B50D929" w:rsidR="00CE4074" w:rsidRDefault="002F2059" w:rsidP="00FD793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POLICIES &amp; PROCEDURES FOR </w:t>
      </w:r>
      <w:r w:rsidR="000421F0" w:rsidRPr="000421F0">
        <w:rPr>
          <w:sz w:val="32"/>
          <w:szCs w:val="32"/>
        </w:rPr>
        <w:t>ALL</w:t>
      </w:r>
      <w:r w:rsidR="000421F0">
        <w:rPr>
          <w:sz w:val="32"/>
          <w:szCs w:val="32"/>
        </w:rPr>
        <w:t xml:space="preserve"> </w:t>
      </w:r>
      <w:r w:rsidRPr="000421F0">
        <w:rPr>
          <w:sz w:val="32"/>
          <w:szCs w:val="32"/>
        </w:rPr>
        <w:t>DEALERS</w:t>
      </w:r>
    </w:p>
    <w:p w14:paraId="18FC5AAC" w14:textId="70BBB7F7" w:rsidR="00FD7930" w:rsidRPr="00644A8A" w:rsidRDefault="00644A8A" w:rsidP="00FD793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 OF: MAY 1, 2024)</w:t>
      </w:r>
    </w:p>
    <w:p w14:paraId="242F2B5D" w14:textId="6081CC84" w:rsidR="00FE2A13" w:rsidRPr="001E0C67" w:rsidRDefault="006254C5" w:rsidP="00FE2A13">
      <w:pPr>
        <w:pStyle w:val="ListParagraph"/>
        <w:numPr>
          <w:ilvl w:val="0"/>
          <w:numId w:val="2"/>
        </w:numPr>
        <w:spacing w:after="0" w:line="240" w:lineRule="auto"/>
      </w:pPr>
      <w:r>
        <w:t>Auction/Test Drive</w:t>
      </w:r>
      <w:r w:rsidR="00FE2A13" w:rsidRPr="001E0C67">
        <w:t xml:space="preserve"> Hours: Every Tuesday 9:00AM to </w:t>
      </w:r>
      <w:r w:rsidR="002A2D53">
        <w:t>3</w:t>
      </w:r>
      <w:r w:rsidR="00FE2A13" w:rsidRPr="001E0C67">
        <w:t>:00PM &amp; Wednesday 9:00AM to 12:00PM</w:t>
      </w:r>
      <w:r w:rsidR="009D7509" w:rsidRPr="001E0C67">
        <w:t xml:space="preserve"> SHARP</w:t>
      </w:r>
      <w:r>
        <w:t>.</w:t>
      </w:r>
    </w:p>
    <w:p w14:paraId="409F4F13" w14:textId="6DCDF190" w:rsidR="00FE2A13" w:rsidRPr="001E0C67" w:rsidRDefault="009D7509" w:rsidP="00FE2A13">
      <w:pPr>
        <w:pStyle w:val="ListParagraph"/>
        <w:spacing w:after="0" w:line="240" w:lineRule="auto"/>
      </w:pPr>
      <w:r w:rsidRPr="001E0C67">
        <w:t>The auction does run through the night while our office is closed</w:t>
      </w:r>
      <w:r w:rsidR="006254C5">
        <w:t xml:space="preserve"> so dealers may bid online. </w:t>
      </w:r>
    </w:p>
    <w:p w14:paraId="3AA95FE6" w14:textId="623F00F1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2</w:t>
      </w:r>
      <w:r w:rsidRPr="001E0C67">
        <w:rPr>
          <w:vertAlign w:val="superscript"/>
        </w:rPr>
        <w:t>nd</w:t>
      </w:r>
      <w:r w:rsidRPr="001E0C67">
        <w:t xml:space="preserve"> Chance Bidding starts at 5:00PM Wednesday and ends </w:t>
      </w:r>
      <w:r w:rsidR="00F336D9">
        <w:t>11:00AM on Thursday.</w:t>
      </w:r>
    </w:p>
    <w:p w14:paraId="0ED0C5C9" w14:textId="2FDAB510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BIDS ARE ONLY ACCEPTED ONLINE. No bids accepted through phone, fax, or emails</w:t>
      </w:r>
      <w:r w:rsidR="00E5239B">
        <w:t>.</w:t>
      </w:r>
    </w:p>
    <w:p w14:paraId="0E4E3230" w14:textId="5F2C2188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Buye</w:t>
      </w:r>
      <w:r w:rsidR="005E765D">
        <w:t>r</w:t>
      </w:r>
      <w:r w:rsidRPr="001E0C67">
        <w:t xml:space="preserve"> fees are as follows:</w:t>
      </w:r>
    </w:p>
    <w:p w14:paraId="68E80AF1" w14:textId="5460CF87" w:rsidR="00FE2A13" w:rsidRPr="001E0C67" w:rsidRDefault="00FE2A13" w:rsidP="00FE2A13">
      <w:pPr>
        <w:pStyle w:val="ListParagraph"/>
        <w:numPr>
          <w:ilvl w:val="1"/>
          <w:numId w:val="2"/>
        </w:numPr>
        <w:spacing w:after="0" w:line="240" w:lineRule="auto"/>
      </w:pPr>
      <w:r w:rsidRPr="001E0C67">
        <w:t>Vehicles sold $</w:t>
      </w:r>
      <w:r w:rsidR="00644A8A">
        <w:t>0-$999</w:t>
      </w:r>
      <w:r w:rsidRPr="001E0C67">
        <w:t xml:space="preserve"> - </w:t>
      </w:r>
      <w:proofErr w:type="gramStart"/>
      <w:r w:rsidRPr="001E0C67">
        <w:t>$</w:t>
      </w:r>
      <w:r w:rsidR="00644A8A">
        <w:t>125</w:t>
      </w:r>
      <w:proofErr w:type="gramEnd"/>
    </w:p>
    <w:p w14:paraId="28F89F89" w14:textId="0E2E1FA1" w:rsidR="00FE2A13" w:rsidRPr="001E0C67" w:rsidRDefault="009D7509" w:rsidP="00FE2A13">
      <w:pPr>
        <w:pStyle w:val="ListParagraph"/>
        <w:numPr>
          <w:ilvl w:val="1"/>
          <w:numId w:val="2"/>
        </w:numPr>
        <w:spacing w:after="0" w:line="240" w:lineRule="auto"/>
      </w:pPr>
      <w:r w:rsidRPr="001E0C67">
        <w:t>Vehicles sold $</w:t>
      </w:r>
      <w:r w:rsidR="00644A8A">
        <w:t>1000</w:t>
      </w:r>
      <w:r w:rsidRPr="001E0C67">
        <w:t xml:space="preserve">-$1999 - </w:t>
      </w:r>
      <w:proofErr w:type="gramStart"/>
      <w:r w:rsidRPr="001E0C67">
        <w:t>$</w:t>
      </w:r>
      <w:r w:rsidR="00E5239B">
        <w:t>1</w:t>
      </w:r>
      <w:r w:rsidR="00644A8A">
        <w:t>75</w:t>
      </w:r>
      <w:proofErr w:type="gramEnd"/>
    </w:p>
    <w:p w14:paraId="650D1865" w14:textId="4D44B7CD" w:rsidR="00FD7930" w:rsidRPr="001E0C67" w:rsidRDefault="00FE2A13" w:rsidP="00FD7930">
      <w:pPr>
        <w:pStyle w:val="ListParagraph"/>
        <w:numPr>
          <w:ilvl w:val="1"/>
          <w:numId w:val="2"/>
        </w:numPr>
        <w:spacing w:after="0" w:line="240" w:lineRule="auto"/>
      </w:pPr>
      <w:r w:rsidRPr="001E0C67">
        <w:t>V</w:t>
      </w:r>
      <w:r w:rsidR="009D7509" w:rsidRPr="001E0C67">
        <w:t xml:space="preserve">ehicles sold $2000 and up - </w:t>
      </w:r>
      <w:proofErr w:type="gramStart"/>
      <w:r w:rsidR="009D7509" w:rsidRPr="001E0C67">
        <w:t>$</w:t>
      </w:r>
      <w:r w:rsidR="00DF13D4">
        <w:t>2</w:t>
      </w:r>
      <w:r w:rsidR="00644A8A">
        <w:t>5</w:t>
      </w:r>
      <w:r w:rsidR="00DF13D4">
        <w:t>0</w:t>
      </w:r>
      <w:proofErr w:type="gramEnd"/>
    </w:p>
    <w:p w14:paraId="426DBB6D" w14:textId="39850B47" w:rsidR="009D7509" w:rsidRDefault="009D7509" w:rsidP="009D7509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All bids are tracked and monitored. ALWAYS BE SURE TO LOG OUT WHEN FINISHED BIDDING</w:t>
      </w:r>
      <w:r w:rsidR="006254C5">
        <w:t>.</w:t>
      </w:r>
    </w:p>
    <w:p w14:paraId="400E816D" w14:textId="3B44B5F0" w:rsidR="0092727B" w:rsidRPr="001E0C67" w:rsidRDefault="006E7DC2" w:rsidP="009D75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</w:t>
      </w:r>
      <w:r w:rsidR="002A2D53">
        <w:t>a</w:t>
      </w:r>
      <w:r>
        <w:t xml:space="preserve">uction is for </w:t>
      </w:r>
      <w:r w:rsidR="002A2D53">
        <w:t>d</w:t>
      </w:r>
      <w:r>
        <w:t xml:space="preserve">ealers only. You are not allowed to bring your customers or non-registered individuals on the premises. If you do so, your access to this auction </w:t>
      </w:r>
      <w:r w:rsidR="00DF13D4">
        <w:t>will</w:t>
      </w:r>
      <w:r>
        <w:t xml:space="preserve"> be suspended. </w:t>
      </w:r>
    </w:p>
    <w:p w14:paraId="06BC0B2F" w14:textId="2BCB8AC0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 xml:space="preserve">All vehicles are sold “AS IS”. SJAA is not responsible for the condition during or after the sale. There </w:t>
      </w:r>
      <w:r w:rsidR="000421F0">
        <w:t>are two</w:t>
      </w:r>
      <w:r w:rsidRPr="001E0C67">
        <w:t xml:space="preserve"> area</w:t>
      </w:r>
      <w:r w:rsidR="000421F0">
        <w:t>s</w:t>
      </w:r>
      <w:r w:rsidRPr="001E0C67">
        <w:t xml:space="preserve"> of arbitration. Title </w:t>
      </w:r>
      <w:r w:rsidR="000421F0">
        <w:t>and</w:t>
      </w:r>
      <w:r w:rsidRPr="001E0C67">
        <w:t xml:space="preserve"> Odometer discrepancies that are not disclosed day of sale are open for arbitration. You are responsible to check drive train, transmission, and frame</w:t>
      </w:r>
      <w:r w:rsidR="007D4DBB">
        <w:t>, and all other condition related</w:t>
      </w:r>
      <w:r w:rsidR="00952CC9">
        <w:t xml:space="preserve"> areas. </w:t>
      </w:r>
    </w:p>
    <w:p w14:paraId="7705C198" w14:textId="6D1F8DCA" w:rsidR="009D7509" w:rsidRPr="001E0C67" w:rsidRDefault="009D7509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Carfax &amp; Auto Checks are not guaranteed</w:t>
      </w:r>
      <w:r w:rsidR="006254C5">
        <w:t>.</w:t>
      </w:r>
      <w:r w:rsidR="00E5239B">
        <w:t xml:space="preserve"> BUYERS ARE RESPONSIBLE TO CHECK THESE REPORTS.</w:t>
      </w:r>
    </w:p>
    <w:p w14:paraId="18E9699C" w14:textId="445126F8" w:rsidR="00E5239B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 xml:space="preserve">All vehicles won in bid must be </w:t>
      </w:r>
      <w:r w:rsidRPr="00E5239B">
        <w:rPr>
          <w:b/>
          <w:u w:val="single"/>
        </w:rPr>
        <w:t>removed</w:t>
      </w:r>
      <w:r w:rsidRPr="001E0C67">
        <w:t xml:space="preserve"> and </w:t>
      </w:r>
      <w:r w:rsidRPr="00E5239B">
        <w:rPr>
          <w:b/>
          <w:u w:val="single"/>
        </w:rPr>
        <w:t>paid</w:t>
      </w:r>
      <w:r w:rsidRPr="001E0C67">
        <w:t xml:space="preserve"> for by </w:t>
      </w:r>
      <w:r w:rsidRPr="00E5239B">
        <w:rPr>
          <w:b/>
          <w:u w:val="single"/>
        </w:rPr>
        <w:t>Friday</w:t>
      </w:r>
      <w:r w:rsidRPr="001E0C67">
        <w:t xml:space="preserve"> at </w:t>
      </w:r>
      <w:r w:rsidRPr="00E5239B">
        <w:rPr>
          <w:b/>
          <w:u w:val="single"/>
        </w:rPr>
        <w:t>12:00PM</w:t>
      </w:r>
      <w:r w:rsidRPr="001E0C67">
        <w:t xml:space="preserve">. </w:t>
      </w:r>
    </w:p>
    <w:p w14:paraId="7850D2D4" w14:textId="2912B844" w:rsidR="000421F0" w:rsidRDefault="000421F0" w:rsidP="00FE2A13">
      <w:pPr>
        <w:pStyle w:val="ListParagraph"/>
        <w:numPr>
          <w:ilvl w:val="0"/>
          <w:numId w:val="2"/>
        </w:numPr>
        <w:spacing w:after="0" w:line="240" w:lineRule="auto"/>
      </w:pPr>
      <w:r>
        <w:t>NO KEYS WILL BE GIVEN TO BUYERS, UNLESS VEHICLES ARE PAID FOR.</w:t>
      </w:r>
    </w:p>
    <w:p w14:paraId="32E0D4E9" w14:textId="3E5FB577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 xml:space="preserve">You </w:t>
      </w:r>
      <w:r w:rsidR="009D7509" w:rsidRPr="001E0C67">
        <w:t>are subject to a</w:t>
      </w:r>
      <w:r w:rsidRPr="001E0C67">
        <w:t xml:space="preserve"> $25.00 per vehicle/per day </w:t>
      </w:r>
      <w:r w:rsidR="009D7509" w:rsidRPr="001E0C67">
        <w:t xml:space="preserve">charge, </w:t>
      </w:r>
      <w:r w:rsidRPr="001E0C67">
        <w:t xml:space="preserve">if not picked up. </w:t>
      </w:r>
    </w:p>
    <w:p w14:paraId="7A97E507" w14:textId="0ABFA72B" w:rsidR="00301727" w:rsidRPr="00301727" w:rsidRDefault="00301727" w:rsidP="003017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301727">
        <w:rPr>
          <w:rFonts w:eastAsia="Times New Roman" w:cstheme="minorHAnsi"/>
          <w:color w:val="000000" w:themeColor="text1"/>
        </w:rPr>
        <w:t>SJAA does not guarantee the time on titles. As a facilitator, one of the services we provide, is to expedite delivery of titles to our buyers. Seller has 30 days to hand title in from date payment is received!</w:t>
      </w:r>
    </w:p>
    <w:p w14:paraId="303A4158" w14:textId="648D013B" w:rsidR="00301727" w:rsidRPr="00301727" w:rsidRDefault="00301727" w:rsidP="003017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000000" w:themeColor="text1"/>
          <w:u w:val="single"/>
        </w:rPr>
      </w:pPr>
      <w:r w:rsidRPr="00301727">
        <w:rPr>
          <w:rFonts w:eastAsia="Times New Roman" w:cstheme="minorHAnsi"/>
          <w:color w:val="000000" w:themeColor="text1"/>
        </w:rPr>
        <w:t xml:space="preserve">If you do not receive a title within 30 days, you have the right to ask the seller for an adjustment on the purchase </w:t>
      </w:r>
      <w:r w:rsidR="00F336D9" w:rsidRPr="00301727">
        <w:rPr>
          <w:rFonts w:eastAsia="Times New Roman" w:cstheme="minorHAnsi"/>
          <w:color w:val="000000" w:themeColor="text1"/>
        </w:rPr>
        <w:t>price or</w:t>
      </w:r>
      <w:r w:rsidRPr="00301727">
        <w:rPr>
          <w:rFonts w:eastAsia="Times New Roman" w:cstheme="minorHAnsi"/>
          <w:color w:val="000000" w:themeColor="text1"/>
        </w:rPr>
        <w:t xml:space="preserve"> return the car to the seller for a refund of your purchase price. </w:t>
      </w:r>
      <w:r w:rsidRPr="00301727">
        <w:rPr>
          <w:rFonts w:eastAsia="Times New Roman" w:cstheme="minorHAnsi"/>
          <w:b/>
          <w:i/>
          <w:color w:val="000000" w:themeColor="text1"/>
          <w:u w:val="single"/>
        </w:rPr>
        <w:t>(You will not be refunded reconditioning, transport, or detail costs)</w:t>
      </w:r>
    </w:p>
    <w:p w14:paraId="2D4DD93B" w14:textId="55965853" w:rsidR="00FE2A13" w:rsidRPr="001E0C67" w:rsidRDefault="00FE2A13" w:rsidP="00301727">
      <w:pPr>
        <w:pStyle w:val="ListParagraph"/>
        <w:numPr>
          <w:ilvl w:val="0"/>
          <w:numId w:val="2"/>
        </w:numPr>
        <w:spacing w:after="0" w:line="240" w:lineRule="auto"/>
      </w:pPr>
      <w:r w:rsidRPr="00301727">
        <w:rPr>
          <w:color w:val="000000" w:themeColor="text1"/>
        </w:rPr>
        <w:t xml:space="preserve">When test driving vehicles, you must observe </w:t>
      </w:r>
      <w:r w:rsidRPr="001E0C67">
        <w:t xml:space="preserve">the posted speed limit (25 mph). </w:t>
      </w:r>
      <w:r w:rsidR="005F0EE2" w:rsidRPr="001E0C67">
        <w:t xml:space="preserve">Do NOT make a left on Carnegie Plaza. That is a school zone! </w:t>
      </w:r>
      <w:r w:rsidRPr="001E0C67">
        <w:t>Please use Springdale Rd and Route 70 for higher speeds</w:t>
      </w:r>
      <w:r w:rsidR="009D7509" w:rsidRPr="001E0C67">
        <w:t xml:space="preserve">. Test drives are limited to 15 minutes. Please do your appraisals in our parking lot when vehicle is in park. </w:t>
      </w:r>
      <w:r w:rsidR="005F0EE2" w:rsidRPr="001E0C67">
        <w:t xml:space="preserve">Do not take vehicle to another property to appraise or put on lifts. </w:t>
      </w:r>
      <w:r w:rsidR="00E5239B" w:rsidRPr="00301727">
        <w:rPr>
          <w:b/>
          <w:u w:val="single"/>
        </w:rPr>
        <w:t xml:space="preserve">If caught doing so, you </w:t>
      </w:r>
      <w:r w:rsidR="00DF13D4">
        <w:rPr>
          <w:b/>
          <w:u w:val="single"/>
        </w:rPr>
        <w:t>will</w:t>
      </w:r>
      <w:r w:rsidR="00E5239B" w:rsidRPr="00301727">
        <w:rPr>
          <w:b/>
          <w:u w:val="single"/>
        </w:rPr>
        <w:t xml:space="preserve"> be banned from this auction</w:t>
      </w:r>
      <w:r w:rsidR="000421F0" w:rsidRPr="00301727">
        <w:rPr>
          <w:b/>
          <w:u w:val="single"/>
        </w:rPr>
        <w:t>.</w:t>
      </w:r>
    </w:p>
    <w:p w14:paraId="1E937724" w14:textId="77777777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 xml:space="preserve">Any damage done to a vehicle while on a test drive is the responsibility of the driver. </w:t>
      </w:r>
    </w:p>
    <w:p w14:paraId="1A4E573A" w14:textId="78C8FF7C" w:rsidR="00FE2A13" w:rsidRPr="00E5239B" w:rsidRDefault="009D7509" w:rsidP="00FE2A13">
      <w:pPr>
        <w:pStyle w:val="ListParagraph"/>
        <w:spacing w:after="0" w:line="240" w:lineRule="auto"/>
        <w:rPr>
          <w:b/>
          <w:u w:val="single"/>
        </w:rPr>
      </w:pPr>
      <w:r w:rsidRPr="00E5239B">
        <w:rPr>
          <w:b/>
          <w:u w:val="single"/>
        </w:rPr>
        <w:t xml:space="preserve">We </w:t>
      </w:r>
      <w:r w:rsidR="00FE2A13" w:rsidRPr="00E5239B">
        <w:rPr>
          <w:b/>
          <w:u w:val="single"/>
        </w:rPr>
        <w:t>have cameras that monitor our facility!</w:t>
      </w:r>
      <w:r w:rsidRPr="00E5239B">
        <w:rPr>
          <w:b/>
          <w:u w:val="single"/>
        </w:rPr>
        <w:t xml:space="preserve"> If you’re caught tampering with vehicles, you’ll be banned</w:t>
      </w:r>
      <w:r w:rsidR="000421F0">
        <w:rPr>
          <w:b/>
          <w:u w:val="single"/>
        </w:rPr>
        <w:t>.</w:t>
      </w:r>
    </w:p>
    <w:p w14:paraId="4A7519EC" w14:textId="1CD58E35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 xml:space="preserve">SJAA is NOT responsible for typographical errors! Example: Year, Make, Model, Mileage &amp; VIN. Please double check all items before placing bids. </w:t>
      </w:r>
      <w:r w:rsidRPr="00882D7F">
        <w:rPr>
          <w:b/>
          <w:u w:val="single"/>
        </w:rPr>
        <w:t>ALL BIDS ARE FINAL</w:t>
      </w:r>
      <w:r w:rsidR="000421F0">
        <w:rPr>
          <w:b/>
          <w:u w:val="single"/>
        </w:rPr>
        <w:t>.</w:t>
      </w:r>
    </w:p>
    <w:p w14:paraId="09704203" w14:textId="77777777" w:rsidR="00FE2A13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If you leave vehicles outside SJAA’s facility you may be subject to a tow fro</w:t>
      </w:r>
      <w:r w:rsidR="009D7509" w:rsidRPr="001E0C67">
        <w:t>m the township or police.</w:t>
      </w:r>
    </w:p>
    <w:p w14:paraId="32A1274F" w14:textId="59E9CF07" w:rsidR="00CE4074" w:rsidRPr="001E0C67" w:rsidRDefault="00FE2A13" w:rsidP="00FE2A13">
      <w:pPr>
        <w:pStyle w:val="ListParagraph"/>
        <w:numPr>
          <w:ilvl w:val="0"/>
          <w:numId w:val="2"/>
        </w:numPr>
        <w:spacing w:after="0" w:line="240" w:lineRule="auto"/>
      </w:pPr>
      <w:r w:rsidRPr="001E0C67">
        <w:t>Business Hours are: Monday-Friday: 9:00AM-</w:t>
      </w:r>
      <w:r w:rsidR="002A2D53">
        <w:t>3</w:t>
      </w:r>
      <w:r w:rsidRPr="001E0C67">
        <w:t>:00PM - Saturday-Sunday: Closed</w:t>
      </w:r>
      <w:r w:rsidR="000421F0">
        <w:t>.</w:t>
      </w:r>
    </w:p>
    <w:tbl>
      <w:tblPr>
        <w:tblStyle w:val="TableGrid"/>
        <w:tblpPr w:leftFromText="180" w:rightFromText="180" w:vertAnchor="text" w:horzAnchor="page" w:tblpX="6148" w:tblpY="171"/>
        <w:tblW w:w="0" w:type="auto"/>
        <w:tblLook w:val="04A0" w:firstRow="1" w:lastRow="0" w:firstColumn="1" w:lastColumn="0" w:noHBand="0" w:noVBand="1"/>
      </w:tblPr>
      <w:tblGrid>
        <w:gridCol w:w="4788"/>
      </w:tblGrid>
      <w:tr w:rsidR="00CE4074" w:rsidRPr="001E0C67" w14:paraId="663C6695" w14:textId="77777777" w:rsidTr="00CE4074">
        <w:trPr>
          <w:trHeight w:val="2042"/>
        </w:trPr>
        <w:tc>
          <w:tcPr>
            <w:tcW w:w="4788" w:type="dxa"/>
          </w:tcPr>
          <w:p w14:paraId="6B6DE0B5" w14:textId="28F30DB3" w:rsidR="00CE4074" w:rsidRDefault="00CE4074" w:rsidP="00CE4074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E5239B">
              <w:rPr>
                <w:b/>
                <w:i/>
              </w:rPr>
              <w:t xml:space="preserve">By signing this form, you agree that you have read the policies and agree to abide by our </w:t>
            </w:r>
            <w:r w:rsidR="00E5239B" w:rsidRPr="00E5239B">
              <w:rPr>
                <w:b/>
                <w:i/>
              </w:rPr>
              <w:t>rules.</w:t>
            </w:r>
          </w:p>
          <w:p w14:paraId="0F6157EF" w14:textId="77777777" w:rsidR="00E5239B" w:rsidRPr="00E5239B" w:rsidRDefault="00E5239B" w:rsidP="00CE4074">
            <w:pPr>
              <w:pStyle w:val="ListParagraph"/>
              <w:ind w:left="0"/>
              <w:jc w:val="center"/>
              <w:rPr>
                <w:b/>
                <w:i/>
              </w:rPr>
            </w:pPr>
          </w:p>
          <w:p w14:paraId="08FB7E85" w14:textId="2C20916D" w:rsidR="00E5239B" w:rsidRDefault="00C35ECA" w:rsidP="00CE4074">
            <w:pPr>
              <w:pStyle w:val="ListParagraph"/>
              <w:ind w:left="0"/>
            </w:pPr>
            <w:proofErr w:type="gramStart"/>
            <w:r w:rsidRPr="00E5239B">
              <w:rPr>
                <w:sz w:val="20"/>
                <w:szCs w:val="20"/>
              </w:rPr>
              <w:t>Signed</w:t>
            </w:r>
            <w:r w:rsidRPr="001E0C67">
              <w:t>:_</w:t>
            </w:r>
            <w:proofErr w:type="gramEnd"/>
            <w:r w:rsidRPr="001E0C67">
              <w:t>____________________</w:t>
            </w:r>
            <w:r w:rsidR="009E190A" w:rsidRPr="001E0C67">
              <w:t>__</w:t>
            </w:r>
            <w:r w:rsidRPr="001E0C67">
              <w:t>________</w:t>
            </w:r>
          </w:p>
          <w:p w14:paraId="7877D1CB" w14:textId="77777777" w:rsidR="00E5239B" w:rsidRPr="001E0C67" w:rsidRDefault="00E5239B" w:rsidP="00CE4074">
            <w:pPr>
              <w:pStyle w:val="ListParagraph"/>
              <w:ind w:left="0"/>
            </w:pPr>
          </w:p>
          <w:p w14:paraId="2C8051A6" w14:textId="51C921C0" w:rsidR="00E5239B" w:rsidRPr="001E0C67" w:rsidRDefault="00F62BCF" w:rsidP="00CE4074">
            <w:pPr>
              <w:pStyle w:val="ListParagraph"/>
              <w:ind w:left="0"/>
            </w:pPr>
            <w:r w:rsidRPr="00E5239B">
              <w:rPr>
                <w:sz w:val="20"/>
                <w:szCs w:val="20"/>
              </w:rPr>
              <w:t>Print</w:t>
            </w:r>
            <w:r w:rsidR="00E5239B" w:rsidRPr="00E5239B">
              <w:rPr>
                <w:sz w:val="20"/>
                <w:szCs w:val="20"/>
              </w:rPr>
              <w:t xml:space="preserve"> </w:t>
            </w:r>
            <w:proofErr w:type="gramStart"/>
            <w:r w:rsidR="00E5239B" w:rsidRPr="00E5239B">
              <w:rPr>
                <w:sz w:val="20"/>
                <w:szCs w:val="20"/>
              </w:rPr>
              <w:t>Name</w:t>
            </w:r>
            <w:r w:rsidR="00C35ECA" w:rsidRPr="00E5239B">
              <w:rPr>
                <w:sz w:val="20"/>
                <w:szCs w:val="20"/>
              </w:rPr>
              <w:t>:</w:t>
            </w:r>
            <w:r w:rsidR="00C35ECA" w:rsidRPr="001E0C67">
              <w:t>_</w:t>
            </w:r>
            <w:proofErr w:type="gramEnd"/>
            <w:r w:rsidR="009E190A" w:rsidRPr="001E0C67">
              <w:t>___</w:t>
            </w:r>
            <w:r w:rsidR="00C35ECA" w:rsidRPr="001E0C67">
              <w:t>________________________</w:t>
            </w:r>
          </w:p>
          <w:p w14:paraId="1128D33C" w14:textId="77777777" w:rsidR="00C35ECA" w:rsidRPr="001E0C67" w:rsidRDefault="00F62BCF" w:rsidP="00CE4074">
            <w:pPr>
              <w:pStyle w:val="ListParagraph"/>
              <w:ind w:left="0"/>
            </w:pPr>
            <w:proofErr w:type="gramStart"/>
            <w:r w:rsidRPr="00E5239B">
              <w:rPr>
                <w:sz w:val="20"/>
                <w:szCs w:val="20"/>
              </w:rPr>
              <w:t>Company</w:t>
            </w:r>
            <w:r w:rsidR="00C35ECA" w:rsidRPr="001E0C67">
              <w:t>:_</w:t>
            </w:r>
            <w:proofErr w:type="gramEnd"/>
            <w:r w:rsidR="00C35ECA" w:rsidRPr="001E0C67">
              <w:t>____________________________</w:t>
            </w:r>
          </w:p>
        </w:tc>
      </w:tr>
    </w:tbl>
    <w:p w14:paraId="363859E7" w14:textId="77777777" w:rsidR="00CE4074" w:rsidRPr="001E0C67" w:rsidRDefault="00CE4074" w:rsidP="00CE4074">
      <w:pPr>
        <w:pStyle w:val="ListParagraph"/>
        <w:spacing w:after="0" w:line="240" w:lineRule="auto"/>
      </w:pPr>
    </w:p>
    <w:p w14:paraId="2ADDC724" w14:textId="77777777" w:rsidR="00CE4074" w:rsidRPr="001E0C67" w:rsidRDefault="00CE4074" w:rsidP="00CE4074">
      <w:pPr>
        <w:pStyle w:val="ListParagraph"/>
        <w:spacing w:after="0" w:line="240" w:lineRule="auto"/>
      </w:pPr>
      <w:r w:rsidRPr="001E0C67">
        <w:t>Thank You &amp; Good Luck!</w:t>
      </w:r>
    </w:p>
    <w:p w14:paraId="192D69DA" w14:textId="77777777" w:rsidR="00C35ECA" w:rsidRPr="001E0C67" w:rsidRDefault="00C35ECA" w:rsidP="00CE4074">
      <w:pPr>
        <w:pStyle w:val="ListParagraph"/>
        <w:spacing w:after="0" w:line="240" w:lineRule="auto"/>
      </w:pPr>
    </w:p>
    <w:p w14:paraId="7E428564" w14:textId="77777777" w:rsidR="00CE4074" w:rsidRPr="001E0C67" w:rsidRDefault="00CE4074" w:rsidP="00CE4074">
      <w:pPr>
        <w:pStyle w:val="ListParagraph"/>
        <w:spacing w:after="0" w:line="240" w:lineRule="auto"/>
      </w:pPr>
      <w:r w:rsidRPr="001E0C67">
        <w:t>-The South Jersey Auto Auction Team</w:t>
      </w:r>
    </w:p>
    <w:p w14:paraId="59044C2E" w14:textId="77777777" w:rsidR="00CE4074" w:rsidRPr="001E0C67" w:rsidRDefault="00CE4074" w:rsidP="00CE4074">
      <w:pPr>
        <w:pStyle w:val="ListParagraph"/>
        <w:spacing w:after="0" w:line="240" w:lineRule="auto"/>
      </w:pPr>
    </w:p>
    <w:p w14:paraId="14EB6E7C" w14:textId="77777777" w:rsidR="002F2059" w:rsidRPr="00FE2A13" w:rsidRDefault="002F2059" w:rsidP="00FE2A13">
      <w:pPr>
        <w:spacing w:after="0" w:line="240" w:lineRule="auto"/>
        <w:rPr>
          <w:b/>
          <w:sz w:val="28"/>
          <w:szCs w:val="28"/>
        </w:rPr>
      </w:pPr>
    </w:p>
    <w:sectPr w:rsidR="002F2059" w:rsidRPr="00FE2A13" w:rsidSect="00DA1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F57"/>
    <w:multiLevelType w:val="hybridMultilevel"/>
    <w:tmpl w:val="C59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0F33"/>
    <w:multiLevelType w:val="hybridMultilevel"/>
    <w:tmpl w:val="789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8969">
    <w:abstractNumId w:val="1"/>
  </w:num>
  <w:num w:numId="2" w16cid:durableId="119264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59"/>
    <w:rsid w:val="00011535"/>
    <w:rsid w:val="000421F0"/>
    <w:rsid w:val="00054E37"/>
    <w:rsid w:val="00172922"/>
    <w:rsid w:val="001E0C67"/>
    <w:rsid w:val="00271380"/>
    <w:rsid w:val="002A2D53"/>
    <w:rsid w:val="002F2059"/>
    <w:rsid w:val="00301727"/>
    <w:rsid w:val="003A30F3"/>
    <w:rsid w:val="003E2F1F"/>
    <w:rsid w:val="004D56A5"/>
    <w:rsid w:val="005D08CF"/>
    <w:rsid w:val="005E765D"/>
    <w:rsid w:val="005F0EE2"/>
    <w:rsid w:val="00612739"/>
    <w:rsid w:val="006254C5"/>
    <w:rsid w:val="00644A8A"/>
    <w:rsid w:val="0065746B"/>
    <w:rsid w:val="006E7DC2"/>
    <w:rsid w:val="007D4DBB"/>
    <w:rsid w:val="00882D7F"/>
    <w:rsid w:val="0092727B"/>
    <w:rsid w:val="00952CC9"/>
    <w:rsid w:val="009D7509"/>
    <w:rsid w:val="009E190A"/>
    <w:rsid w:val="00A11852"/>
    <w:rsid w:val="00AE6310"/>
    <w:rsid w:val="00BB144D"/>
    <w:rsid w:val="00C35ECA"/>
    <w:rsid w:val="00CE4074"/>
    <w:rsid w:val="00D03F93"/>
    <w:rsid w:val="00DA18C9"/>
    <w:rsid w:val="00DF13D4"/>
    <w:rsid w:val="00E30A47"/>
    <w:rsid w:val="00E5239B"/>
    <w:rsid w:val="00F336D9"/>
    <w:rsid w:val="00F62BCF"/>
    <w:rsid w:val="00FD7930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B9FC"/>
  <w15:docId w15:val="{8454636D-A087-404A-B9C9-73DE7BB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3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Shaun Wolf</cp:lastModifiedBy>
  <cp:revision>18</cp:revision>
  <cp:lastPrinted>2024-04-22T13:07:00Z</cp:lastPrinted>
  <dcterms:created xsi:type="dcterms:W3CDTF">2015-12-29T13:37:00Z</dcterms:created>
  <dcterms:modified xsi:type="dcterms:W3CDTF">2024-04-22T13:12:00Z</dcterms:modified>
</cp:coreProperties>
</file>